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765BB" w14:textId="77777777" w:rsidR="00683B62" w:rsidRDefault="00683B62" w:rsidP="00683B62">
      <w:pPr>
        <w:jc w:val="right"/>
        <w:rPr>
          <w:rFonts w:ascii="Arial" w:hAnsi="Arial" w:cs="Arial"/>
          <w:b/>
          <w:u w:val="single"/>
        </w:rPr>
      </w:pPr>
    </w:p>
    <w:p w14:paraId="2C2AECA4" w14:textId="2793E1AC" w:rsidR="00683B62" w:rsidRPr="009E25D6" w:rsidRDefault="00683B62" w:rsidP="00683B62">
      <w:pPr>
        <w:jc w:val="right"/>
        <w:rPr>
          <w:rFonts w:ascii="Arial" w:hAnsi="Arial" w:cs="Arial"/>
          <w:b/>
          <w:u w:val="single"/>
        </w:rPr>
      </w:pPr>
      <w:r w:rsidRPr="00E753DF">
        <w:rPr>
          <w:rFonts w:ascii="Arial" w:hAnsi="Arial" w:cs="Arial"/>
          <w:b/>
          <w:u w:val="single"/>
        </w:rPr>
        <w:t>APPENDIX 1</w:t>
      </w:r>
    </w:p>
    <w:p w14:paraId="767F8ECD" w14:textId="4AD39095" w:rsidR="00683B62" w:rsidRPr="00917451" w:rsidRDefault="00683B62" w:rsidP="00917451">
      <w:pPr>
        <w:jc w:val="center"/>
        <w:rPr>
          <w:rFonts w:ascii="Arial" w:hAnsi="Arial" w:cs="Arial"/>
          <w:color w:val="0033CC"/>
          <w:sz w:val="20"/>
          <w:szCs w:val="20"/>
        </w:rPr>
      </w:pPr>
      <w:r w:rsidRPr="00DA3EEC">
        <w:rPr>
          <w:rStyle w:val="emailstyle15"/>
          <w:color w:val="404040" w:themeColor="text1" w:themeTint="BF"/>
          <w:sz w:val="40"/>
        </w:rPr>
        <w:t>Reading List</w:t>
      </w:r>
    </w:p>
    <w:p w14:paraId="030C262E" w14:textId="0BC53521" w:rsidR="009E25D6" w:rsidRDefault="009E25D6" w:rsidP="009E25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A7C49">
        <w:rPr>
          <w:rFonts w:ascii="Arial" w:hAnsi="Arial" w:cs="Arial"/>
          <w:b/>
          <w:sz w:val="22"/>
          <w:szCs w:val="22"/>
        </w:rPr>
        <w:t>Continuous Required Reading (supported by optional reading).</w:t>
      </w:r>
    </w:p>
    <w:p w14:paraId="7D065FF2" w14:textId="77777777" w:rsidR="009E25D6" w:rsidRPr="006A7C49" w:rsidRDefault="009E25D6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169641CA" w14:textId="066D0A46" w:rsidR="00683B62" w:rsidRPr="00F610A1" w:rsidRDefault="00683B62" w:rsidP="00F610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6160"/>
        </w:tabs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</w:rPr>
      </w:pPr>
      <w:bookmarkStart w:id="0" w:name="_GoBack"/>
      <w:r w:rsidRPr="00F610A1">
        <w:rPr>
          <w:rFonts w:ascii="Arial" w:eastAsia="Times New Roman" w:hAnsi="Arial" w:cs="Arial"/>
          <w:b/>
          <w:sz w:val="22"/>
          <w:szCs w:val="22"/>
        </w:rPr>
        <w:t xml:space="preserve">The following books are </w:t>
      </w:r>
      <w:r w:rsidRPr="00F610A1">
        <w:rPr>
          <w:rFonts w:ascii="Arial" w:eastAsia="Times New Roman" w:hAnsi="Arial" w:cs="Arial"/>
          <w:b/>
          <w:sz w:val="22"/>
          <w:szCs w:val="22"/>
          <w:u w:val="single"/>
        </w:rPr>
        <w:t>required</w:t>
      </w:r>
      <w:r w:rsidRPr="00F610A1">
        <w:rPr>
          <w:rFonts w:ascii="Arial" w:eastAsia="Times New Roman" w:hAnsi="Arial" w:cs="Arial"/>
          <w:b/>
          <w:sz w:val="22"/>
          <w:szCs w:val="22"/>
        </w:rPr>
        <w:t xml:space="preserve"> reading:</w:t>
      </w:r>
      <w:r w:rsidR="00F610A1" w:rsidRPr="00F610A1">
        <w:rPr>
          <w:rFonts w:ascii="Arial" w:eastAsia="Times New Roman" w:hAnsi="Arial" w:cs="Arial"/>
          <w:b/>
          <w:sz w:val="22"/>
          <w:szCs w:val="22"/>
        </w:rPr>
        <w:tab/>
      </w:r>
    </w:p>
    <w:bookmarkEnd w:id="0"/>
    <w:p w14:paraId="1D66AAD7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color w:val="1F497D"/>
          <w:sz w:val="20"/>
          <w:szCs w:val="20"/>
          <w:u w:val="single"/>
        </w:rPr>
      </w:pPr>
    </w:p>
    <w:p w14:paraId="06B4C663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F610A1">
        <w:rPr>
          <w:rFonts w:ascii="Arial" w:eastAsia="Times New Roman" w:hAnsi="Arial" w:cs="Arial"/>
          <w:b/>
          <w:i/>
          <w:sz w:val="20"/>
          <w:szCs w:val="20"/>
          <w:u w:val="single"/>
        </w:rPr>
        <w:t>Coaching Supervision</w:t>
      </w:r>
    </w:p>
    <w:p w14:paraId="602B73FE" w14:textId="738F9331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Bachkirova T. Jackson P. Clutterbuck D.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(2011) </w:t>
      </w:r>
      <w:r w:rsidRPr="00F610A1">
        <w:rPr>
          <w:rFonts w:ascii="Arial" w:eastAsia="Times New Roman" w:hAnsi="Arial" w:cs="Arial"/>
          <w:b/>
          <w:sz w:val="20"/>
          <w:szCs w:val="20"/>
        </w:rPr>
        <w:t>Coaching and Mentoring Supervision</w:t>
      </w:r>
      <w:r w:rsidR="00A8146A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McGraw Hill </w:t>
      </w:r>
    </w:p>
    <w:p w14:paraId="7E0DC1AB" w14:textId="76121C4F" w:rsidR="00683B62" w:rsidRPr="00F610A1" w:rsidRDefault="00683B62" w:rsidP="00917451">
      <w:pPr>
        <w:rPr>
          <w:rFonts w:ascii="Arial" w:hAnsi="Arial" w:cs="Arial"/>
          <w:sz w:val="20"/>
          <w:szCs w:val="20"/>
        </w:rPr>
      </w:pPr>
    </w:p>
    <w:p w14:paraId="194D7022" w14:textId="77777777" w:rsidR="00917451" w:rsidRPr="00F610A1" w:rsidRDefault="00917451" w:rsidP="00917451">
      <w:pPr>
        <w:rPr>
          <w:rFonts w:ascii="Arial" w:hAnsi="Arial" w:cs="Arial"/>
          <w:sz w:val="20"/>
          <w:szCs w:val="20"/>
        </w:rPr>
      </w:pPr>
      <w:r w:rsidRPr="00F610A1">
        <w:rPr>
          <w:rFonts w:ascii="Arial" w:hAnsi="Arial" w:cs="Arial"/>
          <w:sz w:val="20"/>
          <w:szCs w:val="20"/>
        </w:rPr>
        <w:t xml:space="preserve">Birch J. &amp; Welch P. Editors (2019) </w:t>
      </w:r>
      <w:r w:rsidRPr="00F610A1">
        <w:rPr>
          <w:rFonts w:ascii="Arial" w:hAnsi="Arial" w:cs="Arial"/>
          <w:b/>
          <w:sz w:val="20"/>
          <w:szCs w:val="20"/>
        </w:rPr>
        <w:t>Coaching Supervision: Advancing Practice, Changing Landscapes</w:t>
      </w:r>
      <w:r w:rsidRPr="00F610A1">
        <w:rPr>
          <w:rFonts w:ascii="Arial" w:hAnsi="Arial" w:cs="Arial"/>
          <w:sz w:val="20"/>
          <w:szCs w:val="20"/>
        </w:rPr>
        <w:t>. Routledge: Oxford</w:t>
      </w:r>
    </w:p>
    <w:p w14:paraId="2FD4FF28" w14:textId="77777777" w:rsidR="00917451" w:rsidRPr="00F610A1" w:rsidRDefault="00917451" w:rsidP="00917451">
      <w:pPr>
        <w:rPr>
          <w:rFonts w:ascii="Arial" w:hAnsi="Arial" w:cs="Arial"/>
          <w:sz w:val="20"/>
          <w:szCs w:val="20"/>
        </w:rPr>
      </w:pPr>
    </w:p>
    <w:p w14:paraId="70CBBAA0" w14:textId="33BD65F3" w:rsidR="00D75C81" w:rsidRPr="00F610A1" w:rsidRDefault="00D75C81" w:rsidP="00917451">
      <w:pPr>
        <w:rPr>
          <w:rFonts w:ascii="Arial" w:hAnsi="Arial" w:cs="Arial"/>
          <w:sz w:val="20"/>
          <w:szCs w:val="20"/>
        </w:rPr>
      </w:pPr>
      <w:r w:rsidRPr="00F610A1">
        <w:rPr>
          <w:rFonts w:ascii="Arial" w:hAnsi="Arial" w:cs="Arial"/>
          <w:sz w:val="20"/>
          <w:szCs w:val="20"/>
        </w:rPr>
        <w:t xml:space="preserve">Carroll M &amp; Gilbert M. </w:t>
      </w:r>
      <w:r w:rsidR="00C220A7" w:rsidRPr="00F610A1">
        <w:rPr>
          <w:rFonts w:ascii="Arial" w:hAnsi="Arial" w:cs="Arial"/>
          <w:sz w:val="20"/>
          <w:szCs w:val="20"/>
        </w:rPr>
        <w:t xml:space="preserve">(2005) </w:t>
      </w:r>
      <w:r w:rsidRPr="00F610A1">
        <w:rPr>
          <w:rFonts w:ascii="Arial" w:hAnsi="Arial" w:cs="Arial"/>
          <w:b/>
          <w:sz w:val="20"/>
          <w:szCs w:val="20"/>
        </w:rPr>
        <w:t>On Being a Supervisee</w:t>
      </w:r>
      <w:r w:rsidR="008F7557" w:rsidRPr="00F610A1">
        <w:rPr>
          <w:rFonts w:ascii="Arial" w:hAnsi="Arial" w:cs="Arial"/>
          <w:sz w:val="20"/>
          <w:szCs w:val="20"/>
        </w:rPr>
        <w:t>.</w:t>
      </w:r>
      <w:r w:rsidRPr="00F610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10A1">
        <w:rPr>
          <w:rFonts w:ascii="Arial" w:hAnsi="Arial" w:cs="Arial"/>
          <w:sz w:val="20"/>
          <w:szCs w:val="20"/>
        </w:rPr>
        <w:t>Vukani</w:t>
      </w:r>
      <w:proofErr w:type="spellEnd"/>
      <w:r w:rsidRPr="00F610A1">
        <w:rPr>
          <w:rFonts w:ascii="Arial" w:hAnsi="Arial" w:cs="Arial"/>
          <w:sz w:val="20"/>
          <w:szCs w:val="20"/>
        </w:rPr>
        <w:t xml:space="preserve"> </w:t>
      </w:r>
    </w:p>
    <w:p w14:paraId="52C36F8E" w14:textId="77777777" w:rsidR="00D75C81" w:rsidRPr="00F610A1" w:rsidRDefault="00D75C81" w:rsidP="00D75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>You may be able to find a copy of this excellent book however it is currently out of print. If unobtainable students may also read:</w:t>
      </w:r>
    </w:p>
    <w:p w14:paraId="1F89116F" w14:textId="77777777" w:rsidR="00917451" w:rsidRPr="00F610A1" w:rsidRDefault="00917451" w:rsidP="00695C57">
      <w:pP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</w:p>
    <w:p w14:paraId="67C01E58" w14:textId="1344AB7C" w:rsidR="00695C57" w:rsidRPr="00F610A1" w:rsidRDefault="00695C57" w:rsidP="00695C57">
      <w:pP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Eric D</w:t>
      </w:r>
      <w:r w:rsidR="00851403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e </w:t>
      </w:r>
      <w:proofErr w:type="spellStart"/>
      <w:r w:rsidR="00851403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Haan</w:t>
      </w:r>
      <w:proofErr w:type="spellEnd"/>
      <w:r w:rsidR="00851403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and </w:t>
      </w:r>
      <w:proofErr w:type="spellStart"/>
      <w:r w:rsidR="00851403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Will</w:t>
      </w:r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emine</w:t>
      </w:r>
      <w:proofErr w:type="spellEnd"/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Regouin</w:t>
      </w:r>
      <w:proofErr w:type="spellEnd"/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</w:t>
      </w:r>
      <w:r w:rsidR="00C220A7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(2016) </w:t>
      </w:r>
      <w:r w:rsidRPr="00F610A1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 w:eastAsia="en-GB"/>
        </w:rPr>
        <w:t>Being Supervised; A Guide for Supervisees</w:t>
      </w:r>
      <w:r w:rsidR="008F7557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</w:t>
      </w:r>
      <w:proofErr w:type="spellStart"/>
      <w:r w:rsidR="000871B1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Karnac</w:t>
      </w:r>
      <w:proofErr w:type="spellEnd"/>
      <w:r w:rsidR="000871B1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</w:p>
    <w:p w14:paraId="1D07C8AF" w14:textId="77777777" w:rsidR="00D75C81" w:rsidRPr="00F610A1" w:rsidRDefault="00D75C81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EAAB545" w14:textId="6778F794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F610A1">
        <w:rPr>
          <w:rFonts w:ascii="Arial" w:eastAsia="Times New Roman" w:hAnsi="Arial" w:cs="Arial"/>
          <w:sz w:val="20"/>
          <w:szCs w:val="20"/>
        </w:rPr>
        <w:t>Haan</w:t>
      </w:r>
      <w:proofErr w:type="spellEnd"/>
      <w:r w:rsidRPr="00F610A1">
        <w:rPr>
          <w:rFonts w:ascii="Arial" w:eastAsia="Times New Roman" w:hAnsi="Arial" w:cs="Arial"/>
          <w:sz w:val="20"/>
          <w:szCs w:val="20"/>
        </w:rPr>
        <w:t xml:space="preserve"> De E.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(2012) </w:t>
      </w:r>
      <w:r w:rsidRPr="00F610A1">
        <w:rPr>
          <w:rFonts w:ascii="Arial" w:eastAsia="Times New Roman" w:hAnsi="Arial" w:cs="Arial"/>
          <w:b/>
          <w:sz w:val="20"/>
          <w:szCs w:val="20"/>
        </w:rPr>
        <w:t>Supervision in Action: a relational approach to coaching and consulting supervision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McGraw Hill OUP </w:t>
      </w:r>
    </w:p>
    <w:p w14:paraId="05F8EDCA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39C70A11" w14:textId="6339B7CD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Hawkins P. &amp; Smith N.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(2006) </w:t>
      </w:r>
      <w:r w:rsidRPr="00F610A1">
        <w:rPr>
          <w:rFonts w:ascii="Arial" w:eastAsia="Times New Roman" w:hAnsi="Arial" w:cs="Arial"/>
          <w:b/>
          <w:sz w:val="20"/>
          <w:szCs w:val="20"/>
        </w:rPr>
        <w:t>Coaching, Mentoring and Organizational Consulting, Supervision and Development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McGraw Hill, OU Press </w:t>
      </w:r>
    </w:p>
    <w:p w14:paraId="23DA040C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7DD9F9FA" w14:textId="76370AF2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  <w:r w:rsidRPr="00F610A1">
        <w:rPr>
          <w:rFonts w:ascii="Arial" w:eastAsia="Times New Roman" w:hAnsi="Arial" w:cs="Arial"/>
          <w:sz w:val="20"/>
          <w:szCs w:val="20"/>
        </w:rPr>
        <w:t>Hay J.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 (2007)</w:t>
      </w:r>
      <w:r w:rsidRPr="00F610A1">
        <w:rPr>
          <w:rFonts w:ascii="Arial" w:eastAsia="Times New Roman" w:hAnsi="Arial" w:cs="Arial"/>
          <w:sz w:val="20"/>
          <w:szCs w:val="20"/>
        </w:rPr>
        <w:t xml:space="preserve"> </w:t>
      </w:r>
      <w:r w:rsidRPr="00F610A1">
        <w:rPr>
          <w:rFonts w:ascii="Arial" w:eastAsia="Times New Roman" w:hAnsi="Arial" w:cs="Arial"/>
          <w:b/>
          <w:sz w:val="20"/>
          <w:szCs w:val="20"/>
        </w:rPr>
        <w:t>Reflective Practice and Supervision for Coaches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OUP </w:t>
      </w:r>
    </w:p>
    <w:p w14:paraId="2E57DFD0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7C31E8EE" w14:textId="4E02B62D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Murdoch E. &amp; Arnold J.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(2013) </w:t>
      </w:r>
      <w:r w:rsidRPr="00F610A1">
        <w:rPr>
          <w:rFonts w:ascii="Arial" w:eastAsia="Times New Roman" w:hAnsi="Arial" w:cs="Arial"/>
          <w:b/>
          <w:sz w:val="20"/>
          <w:szCs w:val="20"/>
        </w:rPr>
        <w:t>Full Spectrum Supervision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610A1">
        <w:rPr>
          <w:rFonts w:ascii="Arial" w:eastAsia="Times New Roman" w:hAnsi="Arial" w:cs="Arial"/>
          <w:sz w:val="20"/>
          <w:szCs w:val="20"/>
        </w:rPr>
        <w:t>Panoma</w:t>
      </w:r>
      <w:proofErr w:type="spellEnd"/>
      <w:r w:rsidRPr="00F610A1">
        <w:rPr>
          <w:rFonts w:ascii="Arial" w:eastAsia="Times New Roman" w:hAnsi="Arial" w:cs="Arial"/>
          <w:sz w:val="20"/>
          <w:szCs w:val="20"/>
        </w:rPr>
        <w:t xml:space="preserve"> Press </w:t>
      </w:r>
    </w:p>
    <w:p w14:paraId="21C1DF69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25A476D1" w14:textId="6897B61C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Shohet R.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(2007) </w:t>
      </w:r>
      <w:r w:rsidRPr="00F610A1">
        <w:rPr>
          <w:rFonts w:ascii="Arial" w:eastAsia="Times New Roman" w:hAnsi="Arial" w:cs="Arial"/>
          <w:b/>
          <w:sz w:val="20"/>
          <w:szCs w:val="20"/>
        </w:rPr>
        <w:t>Passionate Supervision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J Kingsley </w:t>
      </w:r>
    </w:p>
    <w:p w14:paraId="316F0831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B9A1898" w14:textId="059ECE81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Shohet R.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(2011) </w:t>
      </w:r>
      <w:r w:rsidRPr="00F610A1">
        <w:rPr>
          <w:rFonts w:ascii="Arial" w:eastAsia="Times New Roman" w:hAnsi="Arial" w:cs="Arial"/>
          <w:b/>
          <w:sz w:val="20"/>
          <w:szCs w:val="20"/>
        </w:rPr>
        <w:t>Supervision as Transformation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J Kingsley </w:t>
      </w:r>
    </w:p>
    <w:p w14:paraId="7555662E" w14:textId="77777777" w:rsidR="00917451" w:rsidRPr="00F610A1" w:rsidRDefault="00917451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442F82D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F610A1">
        <w:rPr>
          <w:rFonts w:ascii="Arial" w:eastAsia="Times New Roman" w:hAnsi="Arial" w:cs="Arial"/>
          <w:b/>
          <w:i/>
          <w:sz w:val="20"/>
          <w:szCs w:val="20"/>
          <w:u w:val="single"/>
        </w:rPr>
        <w:t>Coaching Psychology</w:t>
      </w:r>
    </w:p>
    <w:p w14:paraId="183778F8" w14:textId="0D0A1429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F610A1">
        <w:rPr>
          <w:rFonts w:ascii="Arial" w:eastAsia="Times New Roman" w:hAnsi="Arial" w:cs="Arial"/>
          <w:sz w:val="20"/>
          <w:szCs w:val="20"/>
        </w:rPr>
        <w:t>Bluckert</w:t>
      </w:r>
      <w:proofErr w:type="spellEnd"/>
      <w:r w:rsidRPr="00F610A1">
        <w:rPr>
          <w:rFonts w:ascii="Arial" w:eastAsia="Times New Roman" w:hAnsi="Arial" w:cs="Arial"/>
          <w:sz w:val="20"/>
          <w:szCs w:val="20"/>
        </w:rPr>
        <w:t xml:space="preserve"> P.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(2006) </w:t>
      </w:r>
      <w:r w:rsidRPr="00F610A1">
        <w:rPr>
          <w:rFonts w:ascii="Arial" w:eastAsia="Times New Roman" w:hAnsi="Arial" w:cs="Arial"/>
          <w:b/>
          <w:sz w:val="20"/>
          <w:szCs w:val="20"/>
        </w:rPr>
        <w:t>Psychological Dimensions of Executive Coaching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OUP </w:t>
      </w:r>
    </w:p>
    <w:p w14:paraId="2328726D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61BA7924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F610A1">
        <w:rPr>
          <w:rFonts w:ascii="Arial" w:eastAsia="Times New Roman" w:hAnsi="Arial" w:cs="Arial"/>
          <w:b/>
          <w:i/>
          <w:sz w:val="20"/>
          <w:szCs w:val="20"/>
          <w:u w:val="single"/>
        </w:rPr>
        <w:t>Creativity</w:t>
      </w:r>
    </w:p>
    <w:p w14:paraId="49C64719" w14:textId="4F3858DB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Lahad M.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(2000) </w:t>
      </w:r>
      <w:r w:rsidRPr="00F610A1">
        <w:rPr>
          <w:rFonts w:ascii="Arial" w:eastAsia="Times New Roman" w:hAnsi="Arial" w:cs="Arial"/>
          <w:b/>
          <w:sz w:val="20"/>
          <w:szCs w:val="20"/>
        </w:rPr>
        <w:t>Creative Supervision, the use of Expressive Arts Methods in Supervision and Self-Supervision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Jessica Kingsley </w:t>
      </w:r>
    </w:p>
    <w:p w14:paraId="35BF9D04" w14:textId="1FFEA963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74287A6" w14:textId="77777777" w:rsidR="00472577" w:rsidRPr="00F610A1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F610A1">
        <w:rPr>
          <w:rFonts w:ascii="Arial" w:eastAsia="Times New Roman" w:hAnsi="Arial" w:cs="Arial"/>
          <w:b/>
          <w:i/>
          <w:sz w:val="20"/>
          <w:szCs w:val="20"/>
          <w:u w:val="single"/>
        </w:rPr>
        <w:t>Ethics</w:t>
      </w:r>
    </w:p>
    <w:p w14:paraId="5E5AC0CC" w14:textId="5CF5DCF0" w:rsidR="00472577" w:rsidRPr="00F610A1" w:rsidRDefault="00472577" w:rsidP="00472577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F610A1">
        <w:rPr>
          <w:rFonts w:ascii="Arial" w:hAnsi="Arial" w:cs="Arial"/>
          <w:sz w:val="20"/>
          <w:szCs w:val="20"/>
        </w:rPr>
        <w:t>Carroll &amp; Shaw</w:t>
      </w:r>
      <w:r w:rsidR="00C220A7" w:rsidRPr="00F610A1">
        <w:rPr>
          <w:rFonts w:ascii="Arial" w:hAnsi="Arial" w:cs="Arial"/>
          <w:sz w:val="20"/>
          <w:szCs w:val="20"/>
        </w:rPr>
        <w:t>. (2012)</w:t>
      </w:r>
      <w:r w:rsidRPr="00F610A1">
        <w:rPr>
          <w:rFonts w:ascii="Arial" w:hAnsi="Arial" w:cs="Arial"/>
          <w:sz w:val="20"/>
          <w:szCs w:val="20"/>
        </w:rPr>
        <w:t xml:space="preserve"> </w:t>
      </w:r>
      <w:r w:rsidRPr="00F610A1">
        <w:rPr>
          <w:rFonts w:ascii="Arial" w:hAnsi="Arial" w:cs="Arial"/>
          <w:b/>
          <w:sz w:val="20"/>
          <w:szCs w:val="20"/>
        </w:rPr>
        <w:t>Ethical Maturity in the Helping Professions</w:t>
      </w:r>
      <w:r w:rsidRPr="00F610A1">
        <w:rPr>
          <w:rFonts w:ascii="Arial" w:hAnsi="Arial" w:cs="Arial"/>
          <w:sz w:val="20"/>
          <w:szCs w:val="20"/>
        </w:rPr>
        <w:t xml:space="preserve">. J Kingsley P </w:t>
      </w:r>
    </w:p>
    <w:p w14:paraId="07B509B8" w14:textId="77777777" w:rsidR="00472577" w:rsidRPr="00F610A1" w:rsidRDefault="00472577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12F7819D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F610A1">
        <w:rPr>
          <w:rFonts w:ascii="Arial" w:eastAsia="Times New Roman" w:hAnsi="Arial" w:cs="Arial"/>
          <w:b/>
          <w:i/>
          <w:sz w:val="20"/>
          <w:szCs w:val="20"/>
          <w:u w:val="single"/>
        </w:rPr>
        <w:t>Mindfulness and Presence</w:t>
      </w:r>
    </w:p>
    <w:p w14:paraId="6E187F75" w14:textId="5785A9D2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Kline N.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(2009) </w:t>
      </w:r>
      <w:r w:rsidRPr="00F610A1">
        <w:rPr>
          <w:rFonts w:ascii="Arial" w:eastAsia="Times New Roman" w:hAnsi="Arial" w:cs="Arial"/>
          <w:b/>
          <w:sz w:val="20"/>
          <w:szCs w:val="20"/>
        </w:rPr>
        <w:t>More Time to Think, A Way of Being in the World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Fisher King Publishing</w:t>
      </w:r>
    </w:p>
    <w:p w14:paraId="2E455E9C" w14:textId="77777777" w:rsidR="00472577" w:rsidRPr="00F610A1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12D4887" w14:textId="5189C1B8" w:rsidR="00472577" w:rsidRPr="00F610A1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Ridings A.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(2011) </w:t>
      </w:r>
      <w:r w:rsidRPr="00F610A1">
        <w:rPr>
          <w:rFonts w:ascii="Arial" w:eastAsia="Times New Roman" w:hAnsi="Arial" w:cs="Arial"/>
          <w:b/>
          <w:sz w:val="20"/>
          <w:szCs w:val="20"/>
        </w:rPr>
        <w:t>Pause for Breath</w:t>
      </w:r>
      <w:r w:rsidRPr="00F610A1">
        <w:rPr>
          <w:rFonts w:ascii="Arial" w:eastAsia="Times New Roman" w:hAnsi="Arial" w:cs="Arial"/>
          <w:sz w:val="20"/>
          <w:szCs w:val="20"/>
        </w:rPr>
        <w:t xml:space="preserve">. LIP </w:t>
      </w:r>
    </w:p>
    <w:p w14:paraId="3CDEB021" w14:textId="77777777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617A8F2" w14:textId="1465EDF0" w:rsidR="00683B62" w:rsidRPr="00F610A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Senge P.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(2004) </w:t>
      </w:r>
      <w:r w:rsidRPr="00F610A1">
        <w:rPr>
          <w:rFonts w:ascii="Arial" w:eastAsia="Times New Roman" w:hAnsi="Arial" w:cs="Arial"/>
          <w:b/>
          <w:sz w:val="20"/>
          <w:szCs w:val="20"/>
        </w:rPr>
        <w:t>Presence</w:t>
      </w:r>
      <w:r w:rsidR="00C220A7" w:rsidRPr="00F610A1">
        <w:rPr>
          <w:rFonts w:ascii="Arial" w:eastAsia="Times New Roman" w:hAnsi="Arial" w:cs="Arial"/>
          <w:b/>
          <w:sz w:val="20"/>
          <w:szCs w:val="20"/>
        </w:rPr>
        <w:t>,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 </w:t>
      </w:r>
      <w:r w:rsidRPr="00F610A1">
        <w:rPr>
          <w:rFonts w:ascii="Arial" w:eastAsia="Times New Roman" w:hAnsi="Arial" w:cs="Arial"/>
          <w:b/>
          <w:sz w:val="20"/>
          <w:szCs w:val="20"/>
        </w:rPr>
        <w:t xml:space="preserve">Human Purpose and the Field of the Future, Society for </w:t>
      </w:r>
      <w:proofErr w:type="spellStart"/>
      <w:r w:rsidRPr="00F610A1">
        <w:rPr>
          <w:rFonts w:ascii="Arial" w:eastAsia="Times New Roman" w:hAnsi="Arial" w:cs="Arial"/>
          <w:b/>
          <w:sz w:val="20"/>
          <w:szCs w:val="20"/>
        </w:rPr>
        <w:t>Organisational</w:t>
      </w:r>
      <w:proofErr w:type="spellEnd"/>
      <w:r w:rsidRPr="00F610A1">
        <w:rPr>
          <w:rFonts w:ascii="Arial" w:eastAsia="Times New Roman" w:hAnsi="Arial" w:cs="Arial"/>
          <w:b/>
          <w:sz w:val="20"/>
          <w:szCs w:val="20"/>
        </w:rPr>
        <w:t xml:space="preserve"> Learning</w:t>
      </w:r>
      <w:r w:rsidR="008F7557" w:rsidRPr="00F610A1">
        <w:rPr>
          <w:rFonts w:ascii="Arial" w:eastAsia="Times New Roman" w:hAnsi="Arial" w:cs="Arial"/>
          <w:sz w:val="20"/>
          <w:szCs w:val="20"/>
        </w:rPr>
        <w:t>.</w:t>
      </w:r>
      <w:r w:rsidRPr="00F610A1">
        <w:rPr>
          <w:rFonts w:ascii="Arial" w:eastAsia="Times New Roman" w:hAnsi="Arial" w:cs="Arial"/>
          <w:sz w:val="20"/>
          <w:szCs w:val="20"/>
        </w:rPr>
        <w:t xml:space="preserve"> Mass </w:t>
      </w:r>
    </w:p>
    <w:p w14:paraId="3E1A66DE" w14:textId="77777777" w:rsidR="00472577" w:rsidRPr="00F610A1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0D88435A" w14:textId="0FFED412" w:rsidR="00472577" w:rsidRPr="00F610A1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F610A1">
        <w:rPr>
          <w:rFonts w:ascii="Arial" w:eastAsia="Times New Roman" w:hAnsi="Arial" w:cs="Arial"/>
          <w:b/>
          <w:i/>
          <w:sz w:val="20"/>
          <w:szCs w:val="20"/>
          <w:u w:val="single"/>
        </w:rPr>
        <w:t>Neuroscience</w:t>
      </w:r>
    </w:p>
    <w:p w14:paraId="3F8C9A0E" w14:textId="187FC7C4" w:rsidR="00472577" w:rsidRPr="00F610A1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F610A1">
        <w:rPr>
          <w:rFonts w:ascii="Arial" w:eastAsia="Times New Roman" w:hAnsi="Arial" w:cs="Arial"/>
          <w:sz w:val="20"/>
          <w:szCs w:val="20"/>
        </w:rPr>
        <w:t xml:space="preserve">Lewis A. </w:t>
      </w:r>
      <w:proofErr w:type="spellStart"/>
      <w:r w:rsidRPr="00F610A1">
        <w:rPr>
          <w:rFonts w:ascii="Arial" w:eastAsia="Times New Roman" w:hAnsi="Arial" w:cs="Arial"/>
          <w:sz w:val="20"/>
          <w:szCs w:val="20"/>
        </w:rPr>
        <w:t>Amini</w:t>
      </w:r>
      <w:proofErr w:type="spellEnd"/>
      <w:r w:rsidRPr="00F610A1">
        <w:rPr>
          <w:rFonts w:ascii="Arial" w:eastAsia="Times New Roman" w:hAnsi="Arial" w:cs="Arial"/>
          <w:sz w:val="20"/>
          <w:szCs w:val="20"/>
        </w:rPr>
        <w:t xml:space="preserve"> F. </w:t>
      </w:r>
      <w:proofErr w:type="spellStart"/>
      <w:r w:rsidRPr="00F610A1">
        <w:rPr>
          <w:rFonts w:ascii="Arial" w:eastAsia="Times New Roman" w:hAnsi="Arial" w:cs="Arial"/>
          <w:sz w:val="20"/>
          <w:szCs w:val="20"/>
        </w:rPr>
        <w:t>Lannon</w:t>
      </w:r>
      <w:proofErr w:type="spellEnd"/>
      <w:r w:rsidRPr="00F610A1">
        <w:rPr>
          <w:rFonts w:ascii="Arial" w:eastAsia="Times New Roman" w:hAnsi="Arial" w:cs="Arial"/>
          <w:sz w:val="20"/>
          <w:szCs w:val="20"/>
        </w:rPr>
        <w:t xml:space="preserve"> R. </w:t>
      </w:r>
      <w:r w:rsidR="00C220A7" w:rsidRPr="00F610A1">
        <w:rPr>
          <w:rFonts w:ascii="Arial" w:eastAsia="Times New Roman" w:hAnsi="Arial" w:cs="Arial"/>
          <w:sz w:val="20"/>
          <w:szCs w:val="20"/>
        </w:rPr>
        <w:t xml:space="preserve">(2001) </w:t>
      </w:r>
      <w:r w:rsidRPr="00F610A1">
        <w:rPr>
          <w:rFonts w:ascii="Arial" w:eastAsia="Times New Roman" w:hAnsi="Arial" w:cs="Arial"/>
          <w:b/>
          <w:sz w:val="20"/>
          <w:szCs w:val="20"/>
        </w:rPr>
        <w:t>A General Theory of Love</w:t>
      </w:r>
      <w:r w:rsidRPr="00F610A1">
        <w:rPr>
          <w:rFonts w:ascii="Arial" w:eastAsia="Times New Roman" w:hAnsi="Arial" w:cs="Arial"/>
          <w:sz w:val="20"/>
          <w:szCs w:val="20"/>
        </w:rPr>
        <w:t xml:space="preserve">. Random House </w:t>
      </w:r>
    </w:p>
    <w:p w14:paraId="1DFE4DE2" w14:textId="77777777" w:rsidR="00D75C81" w:rsidRPr="00F610A1" w:rsidRDefault="00D75C81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670CE0D3" w14:textId="77777777" w:rsidR="00DC7165" w:rsidRPr="00F610A1" w:rsidRDefault="00DC7165" w:rsidP="00DC7165">
      <w:pPr>
        <w:rPr>
          <w:rFonts w:ascii="Arial" w:eastAsia="Times New Roman" w:hAnsi="Arial" w:cs="Arial"/>
          <w:i/>
          <w:color w:val="000000" w:themeColor="text1"/>
          <w:sz w:val="20"/>
          <w:szCs w:val="20"/>
          <w:u w:val="single"/>
          <w:lang w:val="en-GB"/>
        </w:rPr>
      </w:pPr>
      <w:r w:rsidRPr="00F610A1">
        <w:rPr>
          <w:rFonts w:ascii="Arial" w:eastAsia="Times New Roman" w:hAnsi="Arial" w:cs="Arial"/>
          <w:b/>
          <w:bCs/>
          <w:i/>
          <w:color w:val="000000" w:themeColor="text1"/>
          <w:sz w:val="20"/>
          <w:szCs w:val="20"/>
          <w:u w:val="single"/>
          <w:lang w:val="en-GB"/>
        </w:rPr>
        <w:t>Reflection </w:t>
      </w:r>
    </w:p>
    <w:p w14:paraId="7419EFB7" w14:textId="1A708AA5" w:rsidR="00DC7165" w:rsidRPr="00F610A1" w:rsidRDefault="00DC7165" w:rsidP="00DC7165">
      <w:pPr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Patterson, E. </w:t>
      </w:r>
      <w:r w:rsidR="008F7557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(2019) </w:t>
      </w:r>
      <w:r w:rsidRPr="00F610A1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  <w:t>Reflect to </w:t>
      </w:r>
      <w:r w:rsidRPr="00F610A1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val="en-GB"/>
        </w:rPr>
        <w:t>Create!  </w:t>
      </w:r>
      <w:r w:rsidRPr="00F610A1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  <w:t xml:space="preserve">The Dance of Reflection for Creative Leadership, Supervision and Professional Practice. </w:t>
      </w:r>
      <w:r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The Centre of Reflection and Creativity Ltd.</w:t>
      </w:r>
      <w:r w:rsidR="008F7557" w:rsidRPr="00F610A1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London</w:t>
      </w:r>
    </w:p>
    <w:p w14:paraId="36957BD1" w14:textId="77777777" w:rsidR="00A1638C" w:rsidRPr="008F7557" w:rsidRDefault="00A1638C" w:rsidP="00683B6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50D8BF3" w14:textId="77777777" w:rsidR="00DC7165" w:rsidRDefault="00DC7165" w:rsidP="00683B6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777907" w14:textId="221404EC" w:rsidR="00683B62" w:rsidRPr="00F610A1" w:rsidRDefault="00683B62" w:rsidP="00683B62">
      <w:pPr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F610A1">
        <w:rPr>
          <w:rFonts w:ascii="Arial" w:hAnsi="Arial" w:cs="Arial"/>
          <w:b/>
          <w:color w:val="000000" w:themeColor="text1"/>
          <w:sz w:val="22"/>
          <w:szCs w:val="22"/>
        </w:rPr>
        <w:t xml:space="preserve">The following books are </w:t>
      </w:r>
      <w:r w:rsidR="008276EC" w:rsidRPr="00F610A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optional and </w:t>
      </w:r>
      <w:r w:rsidRPr="00F610A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highly recommended</w:t>
      </w:r>
      <w:r w:rsidRPr="00F610A1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76AC92C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6ED63C6E" w14:textId="77777777" w:rsidR="00DC7165" w:rsidRDefault="00DC7165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6B48FB4" w14:textId="6FD74D80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Scott S.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(2002) </w:t>
      </w:r>
      <w:r w:rsidRPr="008F7557">
        <w:rPr>
          <w:rFonts w:ascii="Arial" w:eastAsia="Times New Roman" w:hAnsi="Arial" w:cs="Arial"/>
          <w:b/>
          <w:sz w:val="20"/>
          <w:szCs w:val="20"/>
        </w:rPr>
        <w:t>Fierce Conversations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Piatkus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F9A363" w14:textId="77777777" w:rsidR="00683B62" w:rsidRPr="00DA2EF6" w:rsidRDefault="00683B62" w:rsidP="00683B62">
      <w:pPr>
        <w:rPr>
          <w:rFonts w:ascii="Arial" w:eastAsia="ヒラギノ角ゴ Pro W3" w:hAnsi="Arial" w:cs="Arial"/>
          <w:b/>
          <w:i/>
          <w:color w:val="1F497D"/>
          <w:sz w:val="20"/>
          <w:szCs w:val="20"/>
          <w:u w:val="single"/>
          <w:lang w:val="en-GB"/>
        </w:rPr>
      </w:pPr>
    </w:p>
    <w:p w14:paraId="1EFDF33F" w14:textId="77777777" w:rsidR="00C454BF" w:rsidRPr="00DA2EF6" w:rsidRDefault="00683B62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A2EF6">
        <w:rPr>
          <w:rFonts w:ascii="Arial" w:hAnsi="Arial" w:cs="Arial"/>
          <w:b/>
          <w:i/>
          <w:sz w:val="20"/>
          <w:szCs w:val="20"/>
          <w:u w:val="single"/>
        </w:rPr>
        <w:t>Neuroscience and Quantum Physics</w:t>
      </w:r>
      <w:r w:rsidR="00C454BF" w:rsidRPr="00DA2EF6">
        <w:rPr>
          <w:sz w:val="20"/>
          <w:szCs w:val="20"/>
        </w:rPr>
        <w:t xml:space="preserve"> </w:t>
      </w:r>
    </w:p>
    <w:p w14:paraId="0F69690B" w14:textId="77777777" w:rsidR="00C454BF" w:rsidRPr="00DA2EF6" w:rsidRDefault="00C454BF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1A8DE0B" w14:textId="7D80CA02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>Brown &amp; Brown</w:t>
      </w:r>
      <w:r w:rsidR="00C220A7">
        <w:rPr>
          <w:rFonts w:ascii="Arial" w:hAnsi="Arial" w:cs="Arial"/>
          <w:sz w:val="20"/>
          <w:szCs w:val="20"/>
        </w:rPr>
        <w:t xml:space="preserve">. (2012) </w:t>
      </w:r>
      <w:r w:rsidRPr="008F7557">
        <w:rPr>
          <w:rFonts w:ascii="Arial" w:hAnsi="Arial" w:cs="Arial"/>
          <w:b/>
          <w:sz w:val="20"/>
          <w:szCs w:val="20"/>
        </w:rPr>
        <w:t>Neuropsychology for Coaches</w:t>
      </w:r>
      <w:r w:rsidR="008F7557">
        <w:rPr>
          <w:rFonts w:ascii="Arial" w:hAnsi="Arial" w:cs="Arial"/>
          <w:b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OUP </w:t>
      </w:r>
    </w:p>
    <w:p w14:paraId="3E57BBFD" w14:textId="77777777" w:rsidR="00917451" w:rsidRDefault="00917451" w:rsidP="00683B62">
      <w:pPr>
        <w:rPr>
          <w:rFonts w:ascii="Arial" w:hAnsi="Arial" w:cs="Arial"/>
          <w:sz w:val="20"/>
          <w:szCs w:val="20"/>
        </w:rPr>
      </w:pPr>
    </w:p>
    <w:p w14:paraId="59EF8477" w14:textId="7BDE3D6F" w:rsidR="00C454BF" w:rsidRPr="00DA2EF6" w:rsidRDefault="00C454BF" w:rsidP="00683B62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Iain </w:t>
      </w:r>
      <w:proofErr w:type="spellStart"/>
      <w:r w:rsidRPr="00DA2EF6">
        <w:rPr>
          <w:rFonts w:ascii="Arial" w:hAnsi="Arial" w:cs="Arial"/>
          <w:sz w:val="20"/>
          <w:szCs w:val="20"/>
        </w:rPr>
        <w:t>McGilchrist</w:t>
      </w:r>
      <w:proofErr w:type="spellEnd"/>
      <w:r w:rsidR="008F7557">
        <w:rPr>
          <w:rFonts w:ascii="Arial" w:hAnsi="Arial" w:cs="Arial"/>
          <w:sz w:val="20"/>
          <w:szCs w:val="20"/>
        </w:rPr>
        <w:t xml:space="preserve">. </w:t>
      </w:r>
      <w:r w:rsidR="00C220A7">
        <w:rPr>
          <w:rFonts w:ascii="Arial" w:hAnsi="Arial" w:cs="Arial"/>
          <w:sz w:val="20"/>
          <w:szCs w:val="20"/>
        </w:rPr>
        <w:t xml:space="preserve">(2012) </w:t>
      </w:r>
      <w:r w:rsidRPr="008F7557">
        <w:rPr>
          <w:rFonts w:ascii="Arial" w:hAnsi="Arial" w:cs="Arial"/>
          <w:b/>
          <w:sz w:val="20"/>
          <w:szCs w:val="20"/>
        </w:rPr>
        <w:t>The Master His Emissary</w:t>
      </w:r>
      <w:r w:rsidR="008F7557">
        <w:rPr>
          <w:rFonts w:ascii="Arial" w:hAnsi="Arial" w:cs="Arial"/>
          <w:b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YUP </w:t>
      </w:r>
    </w:p>
    <w:p w14:paraId="54B9AF48" w14:textId="77777777" w:rsidR="00C454BF" w:rsidRPr="00DA2EF6" w:rsidRDefault="00C454BF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2BF2AC1" w14:textId="580C1396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Lipton B. </w:t>
      </w:r>
      <w:r w:rsidR="00C220A7">
        <w:rPr>
          <w:rFonts w:ascii="Arial" w:hAnsi="Arial" w:cs="Arial"/>
          <w:sz w:val="20"/>
          <w:szCs w:val="20"/>
        </w:rPr>
        <w:t xml:space="preserve">(2007) </w:t>
      </w:r>
      <w:r w:rsidRPr="008F7557">
        <w:rPr>
          <w:rFonts w:ascii="Arial" w:hAnsi="Arial" w:cs="Arial"/>
          <w:b/>
          <w:sz w:val="20"/>
          <w:szCs w:val="20"/>
        </w:rPr>
        <w:t>Biology of Belief</w:t>
      </w:r>
      <w:r w:rsidR="008F7557">
        <w:rPr>
          <w:rFonts w:ascii="Arial" w:hAnsi="Arial" w:cs="Arial"/>
          <w:sz w:val="20"/>
          <w:szCs w:val="20"/>
        </w:rPr>
        <w:t xml:space="preserve">. </w:t>
      </w:r>
      <w:r w:rsidRPr="00DA2EF6">
        <w:rPr>
          <w:rFonts w:ascii="Arial" w:hAnsi="Arial" w:cs="Arial"/>
          <w:sz w:val="20"/>
          <w:szCs w:val="20"/>
        </w:rPr>
        <w:t xml:space="preserve">Cygnus </w:t>
      </w:r>
    </w:p>
    <w:p w14:paraId="7AD7EAE0" w14:textId="77777777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</w:p>
    <w:p w14:paraId="485A9F7E" w14:textId="6073BCC3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McTaggart L. </w:t>
      </w:r>
      <w:r w:rsidR="00C220A7">
        <w:rPr>
          <w:rFonts w:ascii="Arial" w:hAnsi="Arial" w:cs="Arial"/>
          <w:sz w:val="20"/>
          <w:szCs w:val="20"/>
        </w:rPr>
        <w:t xml:space="preserve">(2003) </w:t>
      </w:r>
      <w:r w:rsidRPr="008F7557">
        <w:rPr>
          <w:rFonts w:ascii="Arial" w:hAnsi="Arial" w:cs="Arial"/>
          <w:b/>
          <w:sz w:val="20"/>
          <w:szCs w:val="20"/>
        </w:rPr>
        <w:t>The Field</w:t>
      </w:r>
      <w:r w:rsidR="008F7557">
        <w:rPr>
          <w:rFonts w:ascii="Arial" w:hAnsi="Arial" w:cs="Arial"/>
          <w:b/>
          <w:sz w:val="20"/>
          <w:szCs w:val="20"/>
        </w:rPr>
        <w:t xml:space="preserve">. </w:t>
      </w:r>
      <w:r w:rsidRPr="00DA2EF6">
        <w:rPr>
          <w:rFonts w:ascii="Arial" w:hAnsi="Arial" w:cs="Arial"/>
          <w:sz w:val="20"/>
          <w:szCs w:val="20"/>
        </w:rPr>
        <w:t xml:space="preserve">Element </w:t>
      </w:r>
    </w:p>
    <w:p w14:paraId="5EA08C00" w14:textId="77777777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</w:p>
    <w:p w14:paraId="2251BE6C" w14:textId="352DE312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Russell P. </w:t>
      </w:r>
      <w:r w:rsidR="00C220A7">
        <w:rPr>
          <w:rFonts w:ascii="Arial" w:hAnsi="Arial" w:cs="Arial"/>
          <w:sz w:val="20"/>
          <w:szCs w:val="20"/>
        </w:rPr>
        <w:t xml:space="preserve">(2000) </w:t>
      </w:r>
      <w:r w:rsidRPr="008F7557">
        <w:rPr>
          <w:rFonts w:ascii="Arial" w:hAnsi="Arial" w:cs="Arial"/>
          <w:b/>
          <w:sz w:val="20"/>
          <w:szCs w:val="20"/>
        </w:rPr>
        <w:t>The Global Brain Awakes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Element </w:t>
      </w:r>
    </w:p>
    <w:p w14:paraId="6BCED5F4" w14:textId="77777777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</w:p>
    <w:p w14:paraId="78F2EF38" w14:textId="1F1C0B92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  <w:proofErr w:type="spellStart"/>
      <w:r w:rsidRPr="00DA2EF6">
        <w:rPr>
          <w:rFonts w:ascii="Arial" w:hAnsi="Arial" w:cs="Arial"/>
          <w:sz w:val="20"/>
          <w:szCs w:val="20"/>
        </w:rPr>
        <w:t>Wolinsky</w:t>
      </w:r>
      <w:proofErr w:type="spellEnd"/>
      <w:r w:rsidRPr="00DA2EF6">
        <w:rPr>
          <w:rFonts w:ascii="Arial" w:hAnsi="Arial" w:cs="Arial"/>
          <w:sz w:val="20"/>
          <w:szCs w:val="20"/>
        </w:rPr>
        <w:t xml:space="preserve"> S. </w:t>
      </w:r>
      <w:r w:rsidR="00C220A7">
        <w:rPr>
          <w:rFonts w:ascii="Arial" w:hAnsi="Arial" w:cs="Arial"/>
          <w:sz w:val="20"/>
          <w:szCs w:val="20"/>
        </w:rPr>
        <w:t xml:space="preserve">(1993) </w:t>
      </w:r>
      <w:r w:rsidRPr="008F7557">
        <w:rPr>
          <w:rFonts w:ascii="Arial" w:hAnsi="Arial" w:cs="Arial"/>
          <w:b/>
          <w:sz w:val="20"/>
          <w:szCs w:val="20"/>
        </w:rPr>
        <w:t>Quantum Consciousness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Bramble Books </w:t>
      </w:r>
    </w:p>
    <w:p w14:paraId="1AD021AB" w14:textId="77777777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</w:p>
    <w:p w14:paraId="3DA86D5F" w14:textId="0CAF323D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Zander R &amp; Zander B.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(2000) </w:t>
      </w:r>
      <w:r w:rsidRPr="008F7557">
        <w:rPr>
          <w:rFonts w:ascii="Arial" w:eastAsia="Times New Roman" w:hAnsi="Arial" w:cs="Arial"/>
          <w:b/>
          <w:sz w:val="20"/>
          <w:szCs w:val="20"/>
        </w:rPr>
        <w:t>The Art of Possibility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Harvard Business School Press, Boston </w:t>
      </w:r>
    </w:p>
    <w:p w14:paraId="01789D99" w14:textId="77777777" w:rsidR="00683B62" w:rsidRPr="00DA2EF6" w:rsidRDefault="00683B62" w:rsidP="00683B62">
      <w:pPr>
        <w:rPr>
          <w:rFonts w:ascii="Arial" w:eastAsia="ヒラギノ角ゴ Pro W3" w:hAnsi="Arial" w:cs="Arial"/>
          <w:sz w:val="20"/>
          <w:szCs w:val="20"/>
          <w:lang w:val="en-GB"/>
        </w:rPr>
      </w:pPr>
    </w:p>
    <w:p w14:paraId="0B42A005" w14:textId="77777777" w:rsidR="00683B62" w:rsidRPr="00DA2EF6" w:rsidRDefault="00683B62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A2EF6">
        <w:rPr>
          <w:rFonts w:ascii="Arial" w:hAnsi="Arial" w:cs="Arial"/>
          <w:b/>
          <w:i/>
          <w:sz w:val="20"/>
          <w:szCs w:val="20"/>
          <w:u w:val="single"/>
        </w:rPr>
        <w:t>Coaching Psychology</w:t>
      </w:r>
    </w:p>
    <w:p w14:paraId="1601A474" w14:textId="51D54D13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Brunning H. Ed</w:t>
      </w:r>
      <w:r w:rsidR="00C220A7">
        <w:rPr>
          <w:rFonts w:ascii="Arial" w:eastAsia="Times New Roman" w:hAnsi="Arial" w:cs="Arial"/>
          <w:sz w:val="20"/>
          <w:szCs w:val="20"/>
        </w:rPr>
        <w:t>itor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r w:rsidR="00C220A7">
        <w:rPr>
          <w:rFonts w:ascii="Arial" w:eastAsia="Times New Roman" w:hAnsi="Arial" w:cs="Arial"/>
          <w:sz w:val="20"/>
          <w:szCs w:val="20"/>
        </w:rPr>
        <w:t xml:space="preserve">(2006) </w:t>
      </w:r>
      <w:r w:rsidRPr="008F7557">
        <w:rPr>
          <w:rFonts w:ascii="Arial" w:eastAsia="Times New Roman" w:hAnsi="Arial" w:cs="Arial"/>
          <w:b/>
          <w:sz w:val="20"/>
          <w:szCs w:val="20"/>
        </w:rPr>
        <w:t>Executive Coaching, Systems Psychodynamic Perspective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Karnac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80EC3C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97A86DF" w14:textId="62D61552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TA - Anything by Eric Berne</w:t>
      </w:r>
      <w:r w:rsidR="00AE7EE6">
        <w:rPr>
          <w:rFonts w:ascii="Arial" w:eastAsia="Times New Roman" w:hAnsi="Arial" w:cs="Arial"/>
          <w:sz w:val="20"/>
          <w:szCs w:val="20"/>
        </w:rPr>
        <w:t xml:space="preserve">: </w:t>
      </w:r>
      <w:r w:rsidRPr="00AE7EE6">
        <w:rPr>
          <w:rFonts w:ascii="Arial" w:eastAsia="Times New Roman" w:hAnsi="Arial" w:cs="Arial"/>
          <w:b/>
          <w:sz w:val="20"/>
          <w:szCs w:val="20"/>
        </w:rPr>
        <w:t>Games People Play</w:t>
      </w:r>
      <w:r w:rsidRPr="00DA2EF6">
        <w:rPr>
          <w:rFonts w:ascii="Arial" w:eastAsia="Times New Roman" w:hAnsi="Arial" w:cs="Arial"/>
          <w:sz w:val="20"/>
          <w:szCs w:val="20"/>
        </w:rPr>
        <w:t xml:space="preserve"> or </w:t>
      </w:r>
      <w:r w:rsidRPr="00AE7EE6">
        <w:rPr>
          <w:rFonts w:ascii="Arial" w:eastAsia="Times New Roman" w:hAnsi="Arial" w:cs="Arial"/>
          <w:b/>
          <w:sz w:val="20"/>
          <w:szCs w:val="20"/>
        </w:rPr>
        <w:t>TA Today</w:t>
      </w:r>
      <w:r w:rsidRPr="00DA2EF6">
        <w:rPr>
          <w:rFonts w:ascii="Arial" w:eastAsia="Times New Roman" w:hAnsi="Arial" w:cs="Arial"/>
          <w:sz w:val="20"/>
          <w:szCs w:val="20"/>
        </w:rPr>
        <w:t xml:space="preserve">, </w:t>
      </w:r>
      <w:r w:rsidRPr="00AE7EE6">
        <w:rPr>
          <w:rFonts w:ascii="Arial" w:eastAsia="Times New Roman" w:hAnsi="Arial" w:cs="Arial"/>
          <w:b/>
          <w:sz w:val="20"/>
          <w:szCs w:val="20"/>
        </w:rPr>
        <w:t>Scripts We Live By</w:t>
      </w:r>
      <w:r w:rsidRPr="00DA2EF6">
        <w:rPr>
          <w:rFonts w:ascii="Arial" w:eastAsia="Times New Roman" w:hAnsi="Arial" w:cs="Arial"/>
          <w:sz w:val="20"/>
          <w:szCs w:val="20"/>
        </w:rPr>
        <w:t>.</w:t>
      </w:r>
    </w:p>
    <w:p w14:paraId="7C94F0A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u w:val="single"/>
        </w:rPr>
      </w:pPr>
    </w:p>
    <w:p w14:paraId="78E20A9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Supervision</w:t>
      </w:r>
    </w:p>
    <w:p w14:paraId="4F56F40E" w14:textId="6987F1E1" w:rsidR="00917451" w:rsidRPr="00DA2EF6" w:rsidRDefault="00917451" w:rsidP="00917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Clutterbuck D</w:t>
      </w:r>
      <w:r w:rsidR="00C220A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>, Whitaker C</w:t>
      </w:r>
      <w:r w:rsidR="00C220A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>, Lucas M</w:t>
      </w:r>
      <w:r w:rsidR="00C220A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(2016) </w:t>
      </w:r>
      <w:r w:rsidRPr="008F7557">
        <w:rPr>
          <w:rFonts w:ascii="Arial" w:eastAsia="Times New Roman" w:hAnsi="Arial" w:cs="Arial"/>
          <w:b/>
          <w:sz w:val="20"/>
          <w:szCs w:val="20"/>
        </w:rPr>
        <w:t>Coaching Supervision: a practical guide for Supervisees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Routledge, London.</w:t>
      </w:r>
    </w:p>
    <w:p w14:paraId="3135F0CC" w14:textId="77777777" w:rsidR="00917451" w:rsidRDefault="00917451" w:rsidP="00683B62">
      <w:pPr>
        <w:rPr>
          <w:rFonts w:ascii="Arial" w:hAnsi="Arial" w:cs="Arial"/>
          <w:sz w:val="20"/>
          <w:szCs w:val="20"/>
        </w:rPr>
      </w:pPr>
    </w:p>
    <w:p w14:paraId="12BE2D49" w14:textId="11C0A49A" w:rsidR="00683B62" w:rsidRPr="00DA2EF6" w:rsidRDefault="00683B62" w:rsidP="00683B62">
      <w:pPr>
        <w:rPr>
          <w:rFonts w:ascii="Arial" w:eastAsia="ヒラギノ角ゴ Pro W3" w:hAnsi="Arial" w:cs="Arial"/>
          <w:color w:val="000000"/>
          <w:sz w:val="20"/>
          <w:szCs w:val="20"/>
          <w:lang w:val="en-GB"/>
        </w:rPr>
      </w:pPr>
      <w:r w:rsidRPr="00DA2EF6">
        <w:rPr>
          <w:rFonts w:ascii="Arial" w:hAnsi="Arial" w:cs="Arial"/>
          <w:sz w:val="20"/>
          <w:szCs w:val="20"/>
        </w:rPr>
        <w:t xml:space="preserve">Henderson P. </w:t>
      </w:r>
      <w:r w:rsidR="00C220A7">
        <w:rPr>
          <w:rFonts w:ascii="Arial" w:hAnsi="Arial" w:cs="Arial"/>
          <w:sz w:val="20"/>
          <w:szCs w:val="20"/>
        </w:rPr>
        <w:t xml:space="preserve">(2009) </w:t>
      </w:r>
      <w:r w:rsidRPr="008F7557">
        <w:rPr>
          <w:rFonts w:ascii="Arial" w:hAnsi="Arial" w:cs="Arial"/>
          <w:b/>
          <w:sz w:val="20"/>
          <w:szCs w:val="20"/>
        </w:rPr>
        <w:t>A Different Wisdom: Reflections on Supervision Practice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hAnsi="Arial" w:cs="Arial"/>
          <w:sz w:val="20"/>
          <w:szCs w:val="20"/>
        </w:rPr>
        <w:t>Karnac</w:t>
      </w:r>
      <w:proofErr w:type="spellEnd"/>
      <w:r w:rsidRPr="00DA2EF6">
        <w:rPr>
          <w:rFonts w:ascii="Arial" w:hAnsi="Arial" w:cs="Arial"/>
          <w:sz w:val="20"/>
          <w:szCs w:val="20"/>
        </w:rPr>
        <w:t xml:space="preserve"> </w:t>
      </w:r>
    </w:p>
    <w:p w14:paraId="24DC13ED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154432D7" w14:textId="77777777" w:rsidR="003533C5" w:rsidRPr="00DA2EF6" w:rsidRDefault="003533C5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3358A7DE" w14:textId="77777777" w:rsidR="006A7C49" w:rsidRPr="00DA2EF6" w:rsidRDefault="006A7C49" w:rsidP="006A7C4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Learning and resistance</w:t>
      </w:r>
    </w:p>
    <w:p w14:paraId="6B2CBCBF" w14:textId="1515427B" w:rsidR="006A7C49" w:rsidRPr="00DA2EF6" w:rsidRDefault="006A7C49" w:rsidP="006A7C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Leonard G. </w:t>
      </w:r>
      <w:r w:rsidR="00C220A7">
        <w:rPr>
          <w:rFonts w:ascii="Arial" w:eastAsia="Times New Roman" w:hAnsi="Arial" w:cs="Arial"/>
          <w:sz w:val="20"/>
          <w:szCs w:val="20"/>
        </w:rPr>
        <w:t xml:space="preserve">(1992) </w:t>
      </w:r>
      <w:r w:rsidRPr="008F7557">
        <w:rPr>
          <w:rFonts w:ascii="Arial" w:eastAsia="Times New Roman" w:hAnsi="Arial" w:cs="Arial"/>
          <w:b/>
          <w:sz w:val="20"/>
          <w:szCs w:val="20"/>
        </w:rPr>
        <w:t>Mastery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Plume </w:t>
      </w:r>
    </w:p>
    <w:p w14:paraId="2990CEC2" w14:textId="77777777" w:rsidR="006A7C49" w:rsidRPr="00DA2EF6" w:rsidRDefault="006A7C49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29F52CB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Presence, Mindfulness</w:t>
      </w:r>
    </w:p>
    <w:p w14:paraId="2E59E2CC" w14:textId="1B224745" w:rsidR="00683B62" w:rsidRPr="00DA2EF6" w:rsidRDefault="006A7C49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Kabat Zinn and Otto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Scharmer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r w:rsidR="00683B62" w:rsidRPr="00DA2EF6">
        <w:rPr>
          <w:rFonts w:ascii="Arial" w:eastAsia="Times New Roman" w:hAnsi="Arial" w:cs="Arial"/>
          <w:sz w:val="20"/>
          <w:szCs w:val="20"/>
        </w:rPr>
        <w:t>- any books</w:t>
      </w:r>
    </w:p>
    <w:p w14:paraId="495E6A73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6269C69" w14:textId="62FD4D71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DA2EF6">
        <w:rPr>
          <w:rFonts w:ascii="Arial" w:eastAsia="Times New Roman" w:hAnsi="Arial" w:cs="Arial"/>
          <w:sz w:val="20"/>
          <w:szCs w:val="20"/>
        </w:rPr>
        <w:t>Rodenberg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P.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(2007) </w:t>
      </w:r>
      <w:r w:rsidRPr="008F7557">
        <w:rPr>
          <w:rFonts w:ascii="Arial" w:eastAsia="Times New Roman" w:hAnsi="Arial" w:cs="Arial"/>
          <w:b/>
          <w:sz w:val="20"/>
          <w:szCs w:val="20"/>
        </w:rPr>
        <w:t>Presence</w:t>
      </w:r>
      <w:r w:rsidR="008F7557">
        <w:rPr>
          <w:rFonts w:ascii="Arial" w:eastAsia="Times New Roman" w:hAnsi="Arial" w:cs="Arial"/>
          <w:b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Penguin Books </w:t>
      </w:r>
    </w:p>
    <w:p w14:paraId="599F9D35" w14:textId="77777777" w:rsidR="00917451" w:rsidRDefault="00917451" w:rsidP="00917451">
      <w:pPr>
        <w:rPr>
          <w:rFonts w:ascii="Arial" w:hAnsi="Arial" w:cs="Arial"/>
          <w:sz w:val="20"/>
          <w:szCs w:val="20"/>
        </w:rPr>
      </w:pPr>
    </w:p>
    <w:p w14:paraId="6E9C8AE4" w14:textId="3A4D2C32" w:rsidR="00917451" w:rsidRPr="00DA2EF6" w:rsidRDefault="00917451" w:rsidP="00917451">
      <w:pPr>
        <w:rPr>
          <w:rFonts w:ascii="Arial" w:eastAsia="ヒラギノ角ゴ Pro W3" w:hAnsi="Arial" w:cs="Arial"/>
          <w:color w:val="000000"/>
          <w:sz w:val="20"/>
          <w:szCs w:val="20"/>
          <w:lang w:val="en-GB"/>
        </w:rPr>
      </w:pPr>
      <w:r w:rsidRPr="00DA2EF6">
        <w:rPr>
          <w:rFonts w:ascii="Arial" w:hAnsi="Arial" w:cs="Arial"/>
          <w:sz w:val="20"/>
          <w:szCs w:val="20"/>
        </w:rPr>
        <w:t xml:space="preserve">Selby J. </w:t>
      </w:r>
      <w:r w:rsidR="00C220A7">
        <w:rPr>
          <w:rFonts w:ascii="Arial" w:hAnsi="Arial" w:cs="Arial"/>
          <w:sz w:val="20"/>
          <w:szCs w:val="20"/>
        </w:rPr>
        <w:t xml:space="preserve">(2004) </w:t>
      </w:r>
      <w:r w:rsidRPr="008F7557">
        <w:rPr>
          <w:rFonts w:ascii="Arial" w:hAnsi="Arial" w:cs="Arial"/>
          <w:b/>
          <w:sz w:val="20"/>
          <w:szCs w:val="20"/>
        </w:rPr>
        <w:t>Quiet Mind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Random House </w:t>
      </w:r>
    </w:p>
    <w:p w14:paraId="524B51CB" w14:textId="77777777" w:rsidR="00683B62" w:rsidRPr="00DA2EF6" w:rsidRDefault="00683B62" w:rsidP="00683B62">
      <w:pPr>
        <w:rPr>
          <w:rFonts w:ascii="Arial" w:eastAsia="ヒラギノ角ゴ Pro W3" w:hAnsi="Arial" w:cs="Arial"/>
          <w:color w:val="000000"/>
          <w:sz w:val="20"/>
          <w:szCs w:val="20"/>
          <w:u w:val="single"/>
          <w:lang w:val="en-GB"/>
        </w:rPr>
      </w:pPr>
    </w:p>
    <w:p w14:paraId="2E8DB6EF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Embodiment </w:t>
      </w:r>
    </w:p>
    <w:p w14:paraId="0DAFAEAB" w14:textId="4CCC6F53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Palmer W. &amp; Crawford J.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(2013) </w:t>
      </w:r>
      <w:r w:rsidRPr="008F7557">
        <w:rPr>
          <w:rFonts w:ascii="Arial" w:eastAsia="Times New Roman" w:hAnsi="Arial" w:cs="Arial"/>
          <w:b/>
          <w:sz w:val="20"/>
          <w:szCs w:val="20"/>
        </w:rPr>
        <w:t>Leadership Embodiment</w:t>
      </w:r>
      <w:r w:rsidRPr="00DA2EF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7CC804F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1049BC"/>
          <w:sz w:val="20"/>
          <w:szCs w:val="20"/>
        </w:rPr>
      </w:pPr>
    </w:p>
    <w:p w14:paraId="6B63144A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Business</w:t>
      </w:r>
    </w:p>
    <w:p w14:paraId="530E408F" w14:textId="0DE3697A" w:rsidR="00683B62" w:rsidRPr="00DA2EF6" w:rsidRDefault="00683B62" w:rsidP="00683B62">
      <w:pPr>
        <w:widowControl w:val="0"/>
        <w:tabs>
          <w:tab w:val="left" w:pos="8813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DA2EF6">
        <w:rPr>
          <w:rFonts w:ascii="Arial" w:eastAsia="Times New Roman" w:hAnsi="Arial" w:cs="Arial"/>
          <w:sz w:val="20"/>
          <w:szCs w:val="20"/>
        </w:rPr>
        <w:t>Koffman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F.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(2006) </w:t>
      </w:r>
      <w:r w:rsidRPr="008F7557">
        <w:rPr>
          <w:rFonts w:ascii="Arial" w:eastAsia="Times New Roman" w:hAnsi="Arial" w:cs="Arial"/>
          <w:b/>
          <w:sz w:val="20"/>
          <w:szCs w:val="20"/>
        </w:rPr>
        <w:t>Conscious Business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Sounds True</w:t>
      </w:r>
      <w:r w:rsidRPr="00DA2EF6">
        <w:rPr>
          <w:rFonts w:ascii="Arial" w:eastAsia="Times New Roman" w:hAnsi="Arial" w:cs="Arial"/>
          <w:sz w:val="20"/>
          <w:szCs w:val="20"/>
        </w:rPr>
        <w:tab/>
      </w:r>
    </w:p>
    <w:p w14:paraId="64CF9A85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B67C1BA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Leadership</w:t>
      </w:r>
    </w:p>
    <w:p w14:paraId="0C55053E" w14:textId="308B2E6D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Anything by Margaret Wheatley </w:t>
      </w:r>
    </w:p>
    <w:p w14:paraId="76A6ECC5" w14:textId="77777777" w:rsidR="008C2660" w:rsidRPr="00DA2EF6" w:rsidRDefault="008C2660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625E599F" w14:textId="285B9238" w:rsidR="003232FF" w:rsidRPr="00DA2EF6" w:rsidRDefault="00683B62" w:rsidP="009E25D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Katharine St John-Brooks.</w:t>
      </w:r>
      <w:r w:rsidR="00C220A7">
        <w:rPr>
          <w:rFonts w:ascii="Arial" w:eastAsia="Times New Roman" w:hAnsi="Arial" w:cs="Arial"/>
          <w:sz w:val="20"/>
          <w:szCs w:val="20"/>
        </w:rPr>
        <w:t xml:space="preserve"> (2013)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r w:rsidRPr="008F7557">
        <w:rPr>
          <w:rFonts w:ascii="Arial" w:eastAsia="Times New Roman" w:hAnsi="Arial" w:cs="Arial"/>
          <w:b/>
          <w:sz w:val="20"/>
          <w:szCs w:val="20"/>
        </w:rPr>
        <w:t>Internal Coaching: The Inside Story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Karnac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Books Ltd</w:t>
      </w:r>
    </w:p>
    <w:sectPr w:rsidR="003232FF" w:rsidRPr="00DA2EF6" w:rsidSect="00F610A1">
      <w:headerReference w:type="default" r:id="rId7"/>
      <w:footerReference w:type="default" r:id="rId8"/>
      <w:pgSz w:w="11900" w:h="16840"/>
      <w:pgMar w:top="1134" w:right="1134" w:bottom="1134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9356F" w14:textId="77777777" w:rsidR="000B4388" w:rsidRDefault="000B4388" w:rsidP="00EC178B">
      <w:r>
        <w:separator/>
      </w:r>
    </w:p>
  </w:endnote>
  <w:endnote w:type="continuationSeparator" w:id="0">
    <w:p w14:paraId="3418E90D" w14:textId="77777777" w:rsidR="000B4388" w:rsidRDefault="000B4388" w:rsidP="00EC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3AB9" w14:textId="2BAB1719" w:rsidR="00B44325" w:rsidRPr="00F610A1" w:rsidRDefault="00F610A1" w:rsidP="00F610A1">
    <w:pPr>
      <w:tabs>
        <w:tab w:val="center" w:pos="4320"/>
        <w:tab w:val="right" w:pos="8505"/>
      </w:tabs>
      <w:spacing w:line="360" w:lineRule="auto"/>
      <w:contextualSpacing/>
      <w:jc w:val="center"/>
      <w:rPr>
        <w:sz w:val="20"/>
        <w:szCs w:val="20"/>
      </w:rPr>
    </w:pPr>
    <w:bookmarkStart w:id="1" w:name="_Hlk3042784"/>
    <w:bookmarkStart w:id="2" w:name="_Hlk775029"/>
    <w:bookmarkStart w:id="3" w:name="_Hlk775030"/>
    <w:r w:rsidRPr="00F409CD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F604A6B" wp14:editId="4C13B8F3">
          <wp:simplePos x="0" y="0"/>
          <wp:positionH relativeFrom="column">
            <wp:posOffset>-238760</wp:posOffset>
          </wp:positionH>
          <wp:positionV relativeFrom="paragraph">
            <wp:posOffset>-88265</wp:posOffset>
          </wp:positionV>
          <wp:extent cx="6562090" cy="28575"/>
          <wp:effectExtent l="0" t="0" r="0" b="9525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409CD">
      <w:rPr>
        <w:rFonts w:ascii="Arial" w:hAnsi="Arial" w:cs="Arial"/>
        <w:b/>
        <w:color w:val="1C9BA4"/>
        <w:sz w:val="20"/>
        <w:szCs w:val="20"/>
      </w:rPr>
      <w:t>Coaching Supervision Academy – the supervision specialists</w:t>
    </w:r>
    <w:r w:rsidRPr="00F409CD">
      <w:rPr>
        <w:rFonts w:ascii="Arial" w:hAnsi="Arial" w:cs="Arial"/>
        <w:b/>
        <w:color w:val="1C9BA4"/>
        <w:sz w:val="20"/>
        <w:szCs w:val="20"/>
      </w:rPr>
      <w:br/>
    </w:r>
    <w:hyperlink r:id="rId2" w:history="1">
      <w:r w:rsidRPr="00F409CD">
        <w:rPr>
          <w:rFonts w:ascii="Arial" w:hAnsi="Arial" w:cs="Arial"/>
          <w:color w:val="1C9BA4"/>
          <w:sz w:val="20"/>
          <w:szCs w:val="20"/>
          <w:u w:val="single"/>
        </w:rPr>
        <w:t>www.coachingsupervisionacademy.com</w:t>
      </w:r>
    </w:hyperlink>
    <w:bookmarkEnd w:id="1"/>
    <w:r w:rsidRPr="00F409CD">
      <w:rPr>
        <w:rFonts w:ascii="Arial" w:hAnsi="Arial" w:cs="Arial"/>
        <w:color w:val="1C9BA4"/>
        <w:sz w:val="20"/>
        <w:szCs w:val="20"/>
        <w:u w:val="single"/>
      </w:rPr>
      <w:br/>
    </w:r>
    <w:r w:rsidRPr="00F409CD">
      <w:rPr>
        <w:rFonts w:ascii="Arial" w:hAnsi="Arial" w:cs="Arial"/>
        <w:color w:val="1C9BA4"/>
        <w:sz w:val="20"/>
        <w:szCs w:val="20"/>
      </w:rPr>
      <w:t xml:space="preserve">   Registered in England &amp; Wales: Co Number </w:t>
    </w:r>
    <w:proofErr w:type="gramStart"/>
    <w:r w:rsidRPr="00F409CD">
      <w:rPr>
        <w:rFonts w:ascii="Arial" w:hAnsi="Arial" w:cs="Arial"/>
        <w:color w:val="1C9BA4"/>
        <w:sz w:val="20"/>
        <w:szCs w:val="20"/>
      </w:rPr>
      <w:t>06669693</w:t>
    </w:r>
    <w:bookmarkEnd w:id="2"/>
    <w:bookmarkEnd w:id="3"/>
    <w:r w:rsidRPr="00F409CD">
      <w:rPr>
        <w:rFonts w:ascii="Arial" w:hAnsi="Arial" w:cs="Arial"/>
        <w:color w:val="1C9BA4"/>
        <w:sz w:val="20"/>
        <w:szCs w:val="20"/>
      </w:rPr>
      <w:t xml:space="preserve">  UK</w:t>
    </w:r>
    <w:proofErr w:type="gramEnd"/>
    <w:r w:rsidRPr="00F409CD">
      <w:rPr>
        <w:rFonts w:ascii="Arial" w:hAnsi="Arial" w:cs="Arial"/>
        <w:color w:val="1C9BA4"/>
        <w:sz w:val="20"/>
        <w:szCs w:val="20"/>
      </w:rPr>
      <w:t xml:space="preserve"> VAT Registered – 310 0873 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C7C04" w14:textId="77777777" w:rsidR="000B4388" w:rsidRDefault="000B4388" w:rsidP="00EC178B">
      <w:r>
        <w:separator/>
      </w:r>
    </w:p>
  </w:footnote>
  <w:footnote w:type="continuationSeparator" w:id="0">
    <w:p w14:paraId="30A05B79" w14:textId="77777777" w:rsidR="000B4388" w:rsidRDefault="000B4388" w:rsidP="00EC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1E39" w14:textId="77777777" w:rsidR="00F610A1" w:rsidRDefault="00F610A1" w:rsidP="00F610A1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r w:rsidRPr="002D23F3">
      <w:rPr>
        <w:rFonts w:ascii="Arial" w:hAnsi="Arial" w:cs="Arial"/>
        <w:noProof/>
        <w:color w:val="1C9BA4"/>
        <w:sz w:val="20"/>
        <w:szCs w:val="20"/>
      </w:rPr>
      <w:drawing>
        <wp:anchor distT="0" distB="0" distL="114300" distR="114300" simplePos="0" relativeHeight="251659264" behindDoc="0" locked="0" layoutInCell="1" allowOverlap="1" wp14:anchorId="5BA4FCE0" wp14:editId="638608AC">
          <wp:simplePos x="0" y="0"/>
          <wp:positionH relativeFrom="column">
            <wp:posOffset>304165</wp:posOffset>
          </wp:positionH>
          <wp:positionV relativeFrom="paragraph">
            <wp:posOffset>-33655</wp:posOffset>
          </wp:positionV>
          <wp:extent cx="2275205" cy="927735"/>
          <wp:effectExtent l="0" t="0" r="0" b="571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848E6" w14:textId="77777777" w:rsidR="00F610A1" w:rsidRDefault="00F610A1" w:rsidP="00F610A1">
    <w:pPr>
      <w:pStyle w:val="Header"/>
      <w:jc w:val="right"/>
      <w:rPr>
        <w:rFonts w:ascii="Arial" w:hAnsi="Arial" w:cs="Arial"/>
        <w:color w:val="1C9BA4"/>
        <w:sz w:val="20"/>
        <w:szCs w:val="20"/>
      </w:rPr>
    </w:pPr>
  </w:p>
  <w:p w14:paraId="64417160" w14:textId="77777777" w:rsidR="00F610A1" w:rsidRPr="00F409CD" w:rsidRDefault="00F610A1" w:rsidP="00F610A1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hyperlink r:id="rId2" w:history="1"/>
  </w:p>
  <w:p w14:paraId="3DA75734" w14:textId="77777777" w:rsidR="00F610A1" w:rsidRPr="002D23F3" w:rsidRDefault="00F610A1" w:rsidP="00F610A1">
    <w:pPr>
      <w:pStyle w:val="Header"/>
      <w:jc w:val="right"/>
      <w:rPr>
        <w:sz w:val="20"/>
        <w:szCs w:val="20"/>
      </w:rPr>
    </w:pPr>
  </w:p>
  <w:p w14:paraId="57C92BDF" w14:textId="77777777" w:rsidR="00F610A1" w:rsidRPr="002D23F3" w:rsidRDefault="00F610A1" w:rsidP="00F610A1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r w:rsidRPr="002D23F3">
      <w:rPr>
        <w:rFonts w:ascii="Arial" w:hAnsi="Arial" w:cs="Arial"/>
        <w:noProof/>
        <w:color w:val="1C9BA4"/>
        <w:sz w:val="20"/>
        <w:szCs w:val="20"/>
      </w:rPr>
      <w:drawing>
        <wp:anchor distT="0" distB="0" distL="114300" distR="114300" simplePos="0" relativeHeight="251660288" behindDoc="0" locked="0" layoutInCell="1" allowOverlap="1" wp14:anchorId="28078C85" wp14:editId="44A6A295">
          <wp:simplePos x="0" y="0"/>
          <wp:positionH relativeFrom="column">
            <wp:posOffset>-238760</wp:posOffset>
          </wp:positionH>
          <wp:positionV relativeFrom="paragraph">
            <wp:posOffset>405765</wp:posOffset>
          </wp:positionV>
          <wp:extent cx="6562090" cy="28575"/>
          <wp:effectExtent l="0" t="0" r="0" b="9525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243330" w14:textId="77777777" w:rsidR="00F610A1" w:rsidRDefault="00F610A1" w:rsidP="00F610A1">
    <w:pPr>
      <w:pStyle w:val="Header"/>
      <w:rPr>
        <w:rFonts w:ascii="Arial" w:hAnsi="Arial" w:cs="Arial"/>
        <w:color w:val="1C9BA4"/>
        <w:sz w:val="20"/>
        <w:szCs w:val="20"/>
      </w:rPr>
    </w:pPr>
  </w:p>
  <w:p w14:paraId="1787004B" w14:textId="7D7520FE" w:rsidR="00EC178B" w:rsidRPr="00F610A1" w:rsidRDefault="00F610A1" w:rsidP="00F610A1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r>
      <w:fldChar w:fldCharType="begin"/>
    </w:r>
    <w:r>
      <w:instrText xml:space="preserve"> HYPERLINK "mailto:mike@csa.uk.net"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5AF8"/>
    <w:multiLevelType w:val="hybridMultilevel"/>
    <w:tmpl w:val="694A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60EC"/>
    <w:multiLevelType w:val="hybridMultilevel"/>
    <w:tmpl w:val="2F7AC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72038"/>
    <w:multiLevelType w:val="hybridMultilevel"/>
    <w:tmpl w:val="1856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5C2C"/>
    <w:multiLevelType w:val="hybridMultilevel"/>
    <w:tmpl w:val="8858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30F5"/>
    <w:multiLevelType w:val="hybridMultilevel"/>
    <w:tmpl w:val="E012C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724E"/>
    <w:multiLevelType w:val="hybridMultilevel"/>
    <w:tmpl w:val="D6DC41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158A"/>
    <w:multiLevelType w:val="hybridMultilevel"/>
    <w:tmpl w:val="72E08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5B5A2E"/>
    <w:multiLevelType w:val="hybridMultilevel"/>
    <w:tmpl w:val="BC72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C4EBC"/>
    <w:multiLevelType w:val="hybridMultilevel"/>
    <w:tmpl w:val="7CBE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A198A"/>
    <w:multiLevelType w:val="hybridMultilevel"/>
    <w:tmpl w:val="FE68A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86B94"/>
    <w:multiLevelType w:val="hybridMultilevel"/>
    <w:tmpl w:val="CD4A19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145E9"/>
    <w:multiLevelType w:val="hybridMultilevel"/>
    <w:tmpl w:val="95CE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2052A"/>
    <w:multiLevelType w:val="hybridMultilevel"/>
    <w:tmpl w:val="7DE0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D5202"/>
    <w:multiLevelType w:val="hybridMultilevel"/>
    <w:tmpl w:val="E3CC9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76A1"/>
    <w:multiLevelType w:val="hybridMultilevel"/>
    <w:tmpl w:val="9CCCCE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5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A3D"/>
    <w:rsid w:val="000871B1"/>
    <w:rsid w:val="000B4388"/>
    <w:rsid w:val="00251868"/>
    <w:rsid w:val="00252F7D"/>
    <w:rsid w:val="002C2993"/>
    <w:rsid w:val="002F2F54"/>
    <w:rsid w:val="002F5C69"/>
    <w:rsid w:val="003232FF"/>
    <w:rsid w:val="003533C5"/>
    <w:rsid w:val="00365A48"/>
    <w:rsid w:val="003E73FC"/>
    <w:rsid w:val="00413E89"/>
    <w:rsid w:val="00426BA0"/>
    <w:rsid w:val="004517B8"/>
    <w:rsid w:val="00472577"/>
    <w:rsid w:val="004A03CD"/>
    <w:rsid w:val="004D726D"/>
    <w:rsid w:val="00577C45"/>
    <w:rsid w:val="005B1BDD"/>
    <w:rsid w:val="005E163F"/>
    <w:rsid w:val="0063182B"/>
    <w:rsid w:val="00642B87"/>
    <w:rsid w:val="0066008C"/>
    <w:rsid w:val="006632EC"/>
    <w:rsid w:val="00683B62"/>
    <w:rsid w:val="00695C57"/>
    <w:rsid w:val="006A6682"/>
    <w:rsid w:val="006A7C49"/>
    <w:rsid w:val="006E3548"/>
    <w:rsid w:val="00744A68"/>
    <w:rsid w:val="00796350"/>
    <w:rsid w:val="008276EC"/>
    <w:rsid w:val="00851403"/>
    <w:rsid w:val="008C2660"/>
    <w:rsid w:val="008F7557"/>
    <w:rsid w:val="00917451"/>
    <w:rsid w:val="009303D0"/>
    <w:rsid w:val="0095691D"/>
    <w:rsid w:val="00995F7B"/>
    <w:rsid w:val="009E25D6"/>
    <w:rsid w:val="00A1638C"/>
    <w:rsid w:val="00A2355F"/>
    <w:rsid w:val="00A8146A"/>
    <w:rsid w:val="00A95A3D"/>
    <w:rsid w:val="00AD0304"/>
    <w:rsid w:val="00AD6736"/>
    <w:rsid w:val="00AE7EE6"/>
    <w:rsid w:val="00B1286F"/>
    <w:rsid w:val="00B44325"/>
    <w:rsid w:val="00B46769"/>
    <w:rsid w:val="00B5509F"/>
    <w:rsid w:val="00B95429"/>
    <w:rsid w:val="00BF2D4F"/>
    <w:rsid w:val="00C220A7"/>
    <w:rsid w:val="00C454BF"/>
    <w:rsid w:val="00C72182"/>
    <w:rsid w:val="00CA4270"/>
    <w:rsid w:val="00D25D28"/>
    <w:rsid w:val="00D75C81"/>
    <w:rsid w:val="00D80967"/>
    <w:rsid w:val="00D82D81"/>
    <w:rsid w:val="00DA2EF6"/>
    <w:rsid w:val="00DA306A"/>
    <w:rsid w:val="00DA3727"/>
    <w:rsid w:val="00DC7165"/>
    <w:rsid w:val="00E43EBA"/>
    <w:rsid w:val="00E47615"/>
    <w:rsid w:val="00E73B60"/>
    <w:rsid w:val="00E9145D"/>
    <w:rsid w:val="00EC178B"/>
    <w:rsid w:val="00F270C5"/>
    <w:rsid w:val="00F577C7"/>
    <w:rsid w:val="00F610A1"/>
    <w:rsid w:val="00F805E0"/>
    <w:rsid w:val="00FD3E65"/>
    <w:rsid w:val="00FD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38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78B"/>
  </w:style>
  <w:style w:type="paragraph" w:styleId="Footer">
    <w:name w:val="footer"/>
    <w:basedOn w:val="Normal"/>
    <w:link w:val="FooterChar"/>
    <w:unhideWhenUsed/>
    <w:rsid w:val="00EC1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178B"/>
  </w:style>
  <w:style w:type="paragraph" w:styleId="BalloonText">
    <w:name w:val="Balloon Text"/>
    <w:basedOn w:val="Normal"/>
    <w:link w:val="BalloonTextChar"/>
    <w:uiPriority w:val="99"/>
    <w:semiHidden/>
    <w:unhideWhenUsed/>
    <w:rsid w:val="00EC1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8B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B443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325"/>
    <w:rPr>
      <w:color w:val="800080" w:themeColor="followedHyperlink"/>
      <w:u w:val="single"/>
    </w:rPr>
  </w:style>
  <w:style w:type="table" w:styleId="TableGrid">
    <w:name w:val="Table Grid"/>
    <w:basedOn w:val="TableNormal"/>
    <w:rsid w:val="00AD0304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text"/>
    <w:rsid w:val="00D80967"/>
    <w:rPr>
      <w:rFonts w:ascii="Times New Roman" w:eastAsia="ヒラギノ角ゴ Pro W3" w:hAnsi="Times New Roman" w:cs="Times New Roman"/>
      <w:color w:val="00000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9145D"/>
    <w:pPr>
      <w:ind w:left="720"/>
      <w:contextualSpacing/>
    </w:pPr>
  </w:style>
  <w:style w:type="character" w:customStyle="1" w:styleId="emailstyle15">
    <w:name w:val="emailstyle15"/>
    <w:rsid w:val="002F2F54"/>
    <w:rPr>
      <w:rFonts w:ascii="Arial" w:hAnsi="Arial" w:cs="Arial"/>
      <w:color w:val="0033C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chingsupervisionacademy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ke@csa.uk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Patterson</dc:creator>
  <cp:lastModifiedBy>sam fremantle</cp:lastModifiedBy>
  <cp:revision>2</cp:revision>
  <cp:lastPrinted>2015-09-25T07:12:00Z</cp:lastPrinted>
  <dcterms:created xsi:type="dcterms:W3CDTF">2019-10-31T08:46:00Z</dcterms:created>
  <dcterms:modified xsi:type="dcterms:W3CDTF">2019-10-31T08:46:00Z</dcterms:modified>
</cp:coreProperties>
</file>